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D874E" w14:textId="4BD8FE96" w:rsidR="00EE6C09" w:rsidRDefault="00EA42EF" w:rsidP="00BD1C63">
      <w:pPr>
        <w:spacing w:after="0" w:line="240" w:lineRule="auto"/>
        <w:rPr>
          <w:rFonts w:ascii="Times New Roman" w:eastAsia="Times New Roman" w:hAnsi="Times New Roman" w:cs="Times New Roman"/>
          <w:b/>
          <w:bCs/>
          <w:sz w:val="23"/>
          <w:szCs w:val="23"/>
          <w:u w:val="single"/>
        </w:rPr>
      </w:pPr>
      <w:r w:rsidRPr="00BD1C63">
        <w:rPr>
          <w:rFonts w:ascii="Times New Roman" w:eastAsia="Times New Roman" w:hAnsi="Times New Roman" w:cs="Times New Roman"/>
          <w:b/>
          <w:bCs/>
          <w:noProof/>
          <w:sz w:val="23"/>
          <w:szCs w:val="23"/>
        </w:rPr>
        <w:drawing>
          <wp:inline distT="0" distB="0" distL="0" distR="0" wp14:anchorId="6D514431" wp14:editId="2079D571">
            <wp:extent cx="2549331" cy="7667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l Access Alameda Logo FINAL.jpg"/>
                    <pic:cNvPicPr/>
                  </pic:nvPicPr>
                  <pic:blipFill>
                    <a:blip r:embed="rId7">
                      <a:extLst>
                        <a:ext uri="{28A0092B-C50C-407E-A947-70E740481C1C}">
                          <a14:useLocalDpi xmlns:a14="http://schemas.microsoft.com/office/drawing/2010/main" val="0"/>
                        </a:ext>
                      </a:extLst>
                    </a:blip>
                    <a:stretch>
                      <a:fillRect/>
                    </a:stretch>
                  </pic:blipFill>
                  <pic:spPr>
                    <a:xfrm>
                      <a:off x="0" y="0"/>
                      <a:ext cx="2551727" cy="767484"/>
                    </a:xfrm>
                    <a:prstGeom prst="rect">
                      <a:avLst/>
                    </a:prstGeom>
                  </pic:spPr>
                </pic:pic>
              </a:graphicData>
            </a:graphic>
          </wp:inline>
        </w:drawing>
      </w:r>
    </w:p>
    <w:p w14:paraId="4AB463E2" w14:textId="77777777" w:rsidR="00DD782A" w:rsidRDefault="00DD782A" w:rsidP="00EE6C09">
      <w:pPr>
        <w:spacing w:after="0" w:line="240" w:lineRule="auto"/>
        <w:rPr>
          <w:rFonts w:ascii="Times New Roman" w:eastAsia="Times New Roman" w:hAnsi="Times New Roman" w:cs="Times New Roman"/>
          <w:b/>
          <w:bCs/>
          <w:sz w:val="23"/>
          <w:szCs w:val="23"/>
          <w:u w:val="single"/>
        </w:rPr>
      </w:pPr>
    </w:p>
    <w:p w14:paraId="663C51C4" w14:textId="1D0A335E" w:rsidR="00EE6C09" w:rsidRPr="007031C1" w:rsidRDefault="006E4297" w:rsidP="00EE6C09">
      <w:pPr>
        <w:spacing w:after="0" w:line="240" w:lineRule="auto"/>
        <w:rPr>
          <w:rFonts w:ascii="Times New Roman" w:eastAsia="Times New Roman" w:hAnsi="Times New Roman" w:cs="Times New Roman"/>
          <w:bCs/>
        </w:rPr>
      </w:pPr>
      <w:r w:rsidRPr="007031C1">
        <w:rPr>
          <w:rFonts w:ascii="Times New Roman" w:eastAsia="Times New Roman" w:hAnsi="Times New Roman" w:cs="Times New Roman"/>
          <w:bCs/>
        </w:rPr>
        <w:t xml:space="preserve">Legal Access Alameda </w:t>
      </w:r>
      <w:r w:rsidR="007C510A" w:rsidRPr="007031C1">
        <w:rPr>
          <w:rFonts w:ascii="Times New Roman" w:eastAsia="Times New Roman" w:hAnsi="Times New Roman" w:cs="Times New Roman"/>
          <w:bCs/>
        </w:rPr>
        <w:t xml:space="preserve">(formerly </w:t>
      </w:r>
      <w:r w:rsidR="002D6F26" w:rsidRPr="007031C1">
        <w:rPr>
          <w:rFonts w:ascii="Times New Roman" w:eastAsia="Times New Roman" w:hAnsi="Times New Roman" w:cs="Times New Roman"/>
          <w:bCs/>
        </w:rPr>
        <w:t xml:space="preserve">Volunteer Legal Services Corporation, in Oakland, California) </w:t>
      </w:r>
      <w:r w:rsidRPr="007031C1">
        <w:rPr>
          <w:rFonts w:ascii="Times New Roman" w:eastAsia="Times New Roman" w:hAnsi="Times New Roman" w:cs="Times New Roman"/>
          <w:bCs/>
        </w:rPr>
        <w:t xml:space="preserve">invites your firm to consider </w:t>
      </w:r>
      <w:r w:rsidR="00D93407" w:rsidRPr="007031C1">
        <w:rPr>
          <w:rFonts w:ascii="Times New Roman" w:eastAsia="Times New Roman" w:hAnsi="Times New Roman" w:cs="Times New Roman"/>
          <w:bCs/>
        </w:rPr>
        <w:t xml:space="preserve">joining </w:t>
      </w:r>
      <w:r w:rsidR="00EE6C09" w:rsidRPr="007031C1">
        <w:rPr>
          <w:rFonts w:ascii="Times New Roman" w:eastAsia="Times New Roman" w:hAnsi="Times New Roman" w:cs="Times New Roman"/>
          <w:bCs/>
        </w:rPr>
        <w:t xml:space="preserve">the </w:t>
      </w:r>
      <w:r w:rsidR="00996717">
        <w:rPr>
          <w:rFonts w:ascii="Times New Roman" w:eastAsia="Times New Roman" w:hAnsi="Times New Roman" w:cs="Times New Roman"/>
          <w:b/>
          <w:bCs/>
          <w:u w:val="single"/>
        </w:rPr>
        <w:t>LEGAL FIRST RESPONDERS</w:t>
      </w:r>
      <w:r w:rsidR="00996717" w:rsidRPr="004F3A42">
        <w:rPr>
          <w:rFonts w:ascii="Times New Roman" w:eastAsia="Times New Roman" w:hAnsi="Times New Roman" w:cs="Times New Roman"/>
          <w:b/>
          <w:bCs/>
          <w:vertAlign w:val="superscript"/>
        </w:rPr>
        <w:t>SM</w:t>
      </w:r>
      <w:r w:rsidR="00EE6C09" w:rsidRPr="007031C1">
        <w:rPr>
          <w:rFonts w:ascii="Times New Roman" w:eastAsia="Times New Roman" w:hAnsi="Times New Roman" w:cs="Times New Roman"/>
          <w:bCs/>
        </w:rPr>
        <w:t xml:space="preserve"> </w:t>
      </w:r>
      <w:r w:rsidR="00996717">
        <w:rPr>
          <w:rFonts w:ascii="Times New Roman" w:eastAsia="Times New Roman" w:hAnsi="Times New Roman" w:cs="Times New Roman"/>
          <w:bCs/>
        </w:rPr>
        <w:t>Program</w:t>
      </w:r>
      <w:r w:rsidR="00D93407" w:rsidRPr="007031C1">
        <w:rPr>
          <w:rFonts w:ascii="Times New Roman" w:eastAsia="Times New Roman" w:hAnsi="Times New Roman" w:cs="Times New Roman"/>
          <w:bCs/>
        </w:rPr>
        <w:t>!</w:t>
      </w:r>
    </w:p>
    <w:p w14:paraId="4269DA28" w14:textId="71E2F90F" w:rsidR="00EE6C09" w:rsidRPr="007031C1" w:rsidRDefault="00EE6C09" w:rsidP="00EE6C09">
      <w:pPr>
        <w:spacing w:after="0" w:line="240" w:lineRule="auto"/>
        <w:rPr>
          <w:rFonts w:ascii="Times New Roman" w:eastAsia="Times New Roman" w:hAnsi="Times New Roman" w:cs="Times New Roman"/>
          <w:bCs/>
        </w:rPr>
      </w:pPr>
    </w:p>
    <w:p w14:paraId="658EB014" w14:textId="33DCE946" w:rsidR="00291084" w:rsidRPr="007031C1" w:rsidRDefault="006C0727" w:rsidP="00EE6C09">
      <w:pPr>
        <w:spacing w:after="0" w:line="240" w:lineRule="auto"/>
        <w:rPr>
          <w:rFonts w:ascii="Times New Roman" w:eastAsia="Times New Roman" w:hAnsi="Times New Roman" w:cs="Times New Roman"/>
          <w:bCs/>
        </w:rPr>
      </w:pPr>
      <w:r w:rsidRPr="007031C1">
        <w:rPr>
          <w:rFonts w:ascii="Times New Roman" w:eastAsia="Times New Roman" w:hAnsi="Times New Roman" w:cs="Times New Roman"/>
          <w:bCs/>
        </w:rPr>
        <w:t>Free legal services to</w:t>
      </w:r>
      <w:r w:rsidR="00291084" w:rsidRPr="007031C1">
        <w:rPr>
          <w:rFonts w:ascii="Times New Roman" w:eastAsia="Times New Roman" w:hAnsi="Times New Roman" w:cs="Times New Roman"/>
          <w:bCs/>
        </w:rPr>
        <w:t xml:space="preserve"> the public in the aftermath of a disaster</w:t>
      </w:r>
      <w:r w:rsidR="007031C1" w:rsidRPr="007031C1">
        <w:rPr>
          <w:rFonts w:ascii="Times New Roman" w:eastAsia="Times New Roman" w:hAnsi="Times New Roman" w:cs="Times New Roman"/>
          <w:bCs/>
        </w:rPr>
        <w:t xml:space="preserve"> are critical. Our </w:t>
      </w:r>
      <w:r w:rsidR="00996717">
        <w:rPr>
          <w:rFonts w:ascii="Times New Roman" w:eastAsia="Times New Roman" w:hAnsi="Times New Roman" w:cs="Times New Roman"/>
          <w:bCs/>
        </w:rPr>
        <w:t>LEGAL FIRST RESPONDER</w:t>
      </w:r>
      <w:r w:rsidR="004F3A42">
        <w:rPr>
          <w:rFonts w:ascii="Times New Roman" w:eastAsia="Times New Roman" w:hAnsi="Times New Roman" w:cs="Times New Roman"/>
          <w:bCs/>
        </w:rPr>
        <w:t>S</w:t>
      </w:r>
      <w:r w:rsidR="00996717">
        <w:rPr>
          <w:rFonts w:ascii="Times New Roman" w:eastAsia="Times New Roman" w:hAnsi="Times New Roman" w:cs="Times New Roman"/>
          <w:bCs/>
          <w:vertAlign w:val="superscript"/>
        </w:rPr>
        <w:t>SM</w:t>
      </w:r>
      <w:r w:rsidR="007031C1" w:rsidRPr="007031C1">
        <w:rPr>
          <w:rFonts w:ascii="Times New Roman" w:eastAsia="Times New Roman" w:hAnsi="Times New Roman" w:cs="Times New Roman"/>
          <w:bCs/>
        </w:rPr>
        <w:t xml:space="preserve"> program keeps </w:t>
      </w:r>
      <w:r w:rsidR="00291084" w:rsidRPr="007031C1">
        <w:rPr>
          <w:rFonts w:ascii="Times New Roman" w:eastAsia="Times New Roman" w:hAnsi="Times New Roman" w:cs="Times New Roman"/>
          <w:bCs/>
        </w:rPr>
        <w:t xml:space="preserve">a corps of volunteer attorneys trained and ready to respond in the immediate aftermath.  </w:t>
      </w:r>
      <w:r w:rsidR="006F4DD1" w:rsidRPr="007031C1">
        <w:rPr>
          <w:rFonts w:ascii="Times New Roman" w:eastAsia="Times New Roman" w:hAnsi="Times New Roman" w:cs="Times New Roman"/>
          <w:bCs/>
        </w:rPr>
        <w:t xml:space="preserve">Membership in the </w:t>
      </w:r>
      <w:r w:rsidR="00996717">
        <w:rPr>
          <w:rFonts w:ascii="Times New Roman" w:eastAsia="Times New Roman" w:hAnsi="Times New Roman" w:cs="Times New Roman"/>
          <w:bCs/>
        </w:rPr>
        <w:t>Program</w:t>
      </w:r>
      <w:r w:rsidR="006F4DD1" w:rsidRPr="007031C1">
        <w:rPr>
          <w:rFonts w:ascii="Times New Roman" w:eastAsia="Times New Roman" w:hAnsi="Times New Roman" w:cs="Times New Roman"/>
          <w:bCs/>
        </w:rPr>
        <w:t xml:space="preserve"> requires a commitment of at least 20 hours per year.  </w:t>
      </w:r>
    </w:p>
    <w:p w14:paraId="2F4BB61F" w14:textId="77777777" w:rsidR="00291084" w:rsidRDefault="00291084" w:rsidP="00EE6C09">
      <w:pPr>
        <w:spacing w:after="0" w:line="240" w:lineRule="auto"/>
        <w:rPr>
          <w:rFonts w:ascii="Times New Roman" w:eastAsia="Times New Roman" w:hAnsi="Times New Roman" w:cs="Times New Roman"/>
          <w:bCs/>
        </w:rPr>
      </w:pPr>
    </w:p>
    <w:p w14:paraId="4565B8BD" w14:textId="77777777" w:rsidR="00DD782A" w:rsidRPr="007C510A" w:rsidRDefault="00DD782A" w:rsidP="00EE6C09">
      <w:pPr>
        <w:spacing w:after="0" w:line="240" w:lineRule="auto"/>
        <w:rPr>
          <w:rFonts w:ascii="Times New Roman" w:eastAsia="Times New Roman" w:hAnsi="Times New Roman" w:cs="Times New Roman"/>
          <w:bCs/>
        </w:rPr>
      </w:pPr>
    </w:p>
    <w:p w14:paraId="4A8DB656" w14:textId="2965FA48" w:rsidR="007031C1" w:rsidRDefault="00EE6C09" w:rsidP="00EE6C09">
      <w:pPr>
        <w:spacing w:after="0" w:line="240" w:lineRule="auto"/>
        <w:rPr>
          <w:rFonts w:ascii="Times New Roman" w:eastAsia="Times New Roman" w:hAnsi="Times New Roman" w:cs="Times New Roman"/>
          <w:b/>
          <w:bCs/>
          <w:u w:val="single"/>
        </w:rPr>
      </w:pPr>
      <w:r w:rsidRPr="007C510A">
        <w:rPr>
          <w:rFonts w:ascii="Times New Roman" w:eastAsia="Times New Roman" w:hAnsi="Times New Roman" w:cs="Times New Roman"/>
          <w:b/>
          <w:bCs/>
          <w:u w:val="single"/>
        </w:rPr>
        <w:t xml:space="preserve"> </w:t>
      </w:r>
      <w:r w:rsidR="00291084" w:rsidRPr="007C510A">
        <w:rPr>
          <w:rFonts w:ascii="Times New Roman" w:eastAsia="Times New Roman" w:hAnsi="Times New Roman" w:cs="Times New Roman"/>
          <w:b/>
          <w:bCs/>
          <w:u w:val="single"/>
        </w:rPr>
        <w:t xml:space="preserve">What does it mean to be a member of the </w:t>
      </w:r>
      <w:r w:rsidR="00242ECE">
        <w:rPr>
          <w:rFonts w:ascii="Times New Roman" w:eastAsia="Times New Roman" w:hAnsi="Times New Roman" w:cs="Times New Roman"/>
          <w:b/>
          <w:bCs/>
          <w:u w:val="single"/>
        </w:rPr>
        <w:t>LEGAL FIRST RESPONDERS</w:t>
      </w:r>
      <w:r w:rsidR="00996717">
        <w:rPr>
          <w:rFonts w:ascii="Times New Roman" w:eastAsia="Times New Roman" w:hAnsi="Times New Roman" w:cs="Times New Roman"/>
          <w:b/>
          <w:bCs/>
          <w:u w:val="single"/>
          <w:vertAlign w:val="superscript"/>
        </w:rPr>
        <w:t>SM</w:t>
      </w:r>
      <w:r w:rsidR="00291084" w:rsidRPr="007C510A">
        <w:rPr>
          <w:rFonts w:ascii="Times New Roman" w:eastAsia="Times New Roman" w:hAnsi="Times New Roman" w:cs="Times New Roman"/>
          <w:b/>
          <w:bCs/>
          <w:u w:val="single"/>
        </w:rPr>
        <w:t xml:space="preserve"> </w:t>
      </w:r>
      <w:r w:rsidR="00996717">
        <w:rPr>
          <w:rFonts w:ascii="Times New Roman" w:eastAsia="Times New Roman" w:hAnsi="Times New Roman" w:cs="Times New Roman"/>
          <w:b/>
          <w:bCs/>
          <w:u w:val="single"/>
        </w:rPr>
        <w:t>Program</w:t>
      </w:r>
      <w:r w:rsidR="00291084" w:rsidRPr="007C510A">
        <w:rPr>
          <w:rFonts w:ascii="Times New Roman" w:eastAsia="Times New Roman" w:hAnsi="Times New Roman" w:cs="Times New Roman"/>
          <w:b/>
          <w:bCs/>
          <w:u w:val="single"/>
        </w:rPr>
        <w:t>?</w:t>
      </w:r>
    </w:p>
    <w:p w14:paraId="0F741C60" w14:textId="77777777" w:rsidR="00DD782A" w:rsidRPr="007031C1" w:rsidRDefault="00DD782A" w:rsidP="00EE6C09">
      <w:pPr>
        <w:spacing w:after="0" w:line="240" w:lineRule="auto"/>
        <w:rPr>
          <w:rFonts w:ascii="Times New Roman" w:eastAsia="Times New Roman" w:hAnsi="Times New Roman" w:cs="Times New Roman"/>
          <w:b/>
          <w:bCs/>
          <w:u w:val="single"/>
        </w:rPr>
      </w:pPr>
    </w:p>
    <w:p w14:paraId="239882EF" w14:textId="03EE4C0D" w:rsidR="00291084" w:rsidRPr="007031C1" w:rsidRDefault="006F4DD1" w:rsidP="00291084">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Training</w:t>
      </w:r>
    </w:p>
    <w:p w14:paraId="67E85048" w14:textId="67015357" w:rsidR="006F4DD1" w:rsidRPr="007C510A" w:rsidRDefault="006F4DD1" w:rsidP="006F4DD1">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Volunteers will receive 10 hours of online training on subject areas critical to survivors of disasters, including</w:t>
      </w:r>
    </w:p>
    <w:p w14:paraId="38E711F0" w14:textId="6926FDE4"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 xml:space="preserve">FEMA benefits </w:t>
      </w:r>
    </w:p>
    <w:p w14:paraId="7AF59981" w14:textId="24581DA1"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 xml:space="preserve">Landlord-tenant </w:t>
      </w:r>
    </w:p>
    <w:p w14:paraId="389D825B" w14:textId="63756C3F"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 xml:space="preserve">Employment </w:t>
      </w:r>
    </w:p>
    <w:p w14:paraId="7853079E" w14:textId="66A98518"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Consumer</w:t>
      </w:r>
    </w:p>
    <w:p w14:paraId="2BF0A143" w14:textId="352C5508"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Probate</w:t>
      </w:r>
    </w:p>
    <w:p w14:paraId="2B861288" w14:textId="00C6EDB6"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Insurance (barring conflict issues)</w:t>
      </w:r>
    </w:p>
    <w:p w14:paraId="6A9A1A1F" w14:textId="6E7C69B8" w:rsidR="006F4DD1" w:rsidRPr="00DD782A" w:rsidRDefault="006F4DD1" w:rsidP="006F4DD1">
      <w:pPr>
        <w:pStyle w:val="ListParagraph"/>
        <w:numPr>
          <w:ilvl w:val="2"/>
          <w:numId w:val="1"/>
        </w:numPr>
        <w:spacing w:after="0" w:line="240" w:lineRule="auto"/>
        <w:rPr>
          <w:rFonts w:ascii="Times New Roman" w:eastAsia="Times New Roman" w:hAnsi="Times New Roman" w:cs="Times New Roman"/>
          <w:bCs/>
        </w:rPr>
      </w:pPr>
      <w:r w:rsidRPr="00DD782A">
        <w:rPr>
          <w:rFonts w:ascii="Times New Roman" w:eastAsia="Times New Roman" w:hAnsi="Times New Roman" w:cs="Times New Roman"/>
          <w:bCs/>
        </w:rPr>
        <w:t>How to work with someone who may be traumatized by their experience</w:t>
      </w:r>
    </w:p>
    <w:p w14:paraId="596C6149" w14:textId="77777777" w:rsidR="00DD782A" w:rsidRPr="007C510A" w:rsidRDefault="00DD782A" w:rsidP="00DD782A">
      <w:pPr>
        <w:pStyle w:val="ListParagraph"/>
        <w:spacing w:after="0" w:line="240" w:lineRule="auto"/>
        <w:ind w:left="2160"/>
        <w:rPr>
          <w:rFonts w:ascii="Times New Roman" w:eastAsia="Times New Roman" w:hAnsi="Times New Roman" w:cs="Times New Roman"/>
          <w:bCs/>
        </w:rPr>
      </w:pPr>
    </w:p>
    <w:p w14:paraId="35F0AAA3" w14:textId="5F8913DA" w:rsidR="006F4DD1" w:rsidRPr="007C510A" w:rsidRDefault="006F4DD1" w:rsidP="006F4DD1">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Following the training, volunteers will complete a one hour written</w:t>
      </w:r>
      <w:r w:rsidR="00087F24">
        <w:rPr>
          <w:rFonts w:ascii="Times New Roman" w:eastAsia="Times New Roman" w:hAnsi="Times New Roman" w:cs="Times New Roman"/>
          <w:bCs/>
        </w:rPr>
        <w:t xml:space="preserve"> or in person</w:t>
      </w:r>
      <w:r w:rsidRPr="007C510A">
        <w:rPr>
          <w:rFonts w:ascii="Times New Roman" w:eastAsia="Times New Roman" w:hAnsi="Times New Roman" w:cs="Times New Roman"/>
          <w:bCs/>
        </w:rPr>
        <w:t xml:space="preserve"> exercise to cement their understanding of the subjects in the training</w:t>
      </w:r>
    </w:p>
    <w:p w14:paraId="19D2447A" w14:textId="77777777" w:rsidR="002D6F26" w:rsidRPr="007C510A" w:rsidRDefault="002D6F26" w:rsidP="002D6F26">
      <w:pPr>
        <w:pStyle w:val="ListParagraph"/>
        <w:spacing w:after="0" w:line="240" w:lineRule="auto"/>
        <w:ind w:left="1440"/>
        <w:rPr>
          <w:rFonts w:ascii="Times New Roman" w:eastAsia="Times New Roman" w:hAnsi="Times New Roman" w:cs="Times New Roman"/>
          <w:bCs/>
        </w:rPr>
      </w:pPr>
    </w:p>
    <w:p w14:paraId="1086B2D5" w14:textId="77777777" w:rsidR="006F4DD1" w:rsidRPr="007031C1" w:rsidRDefault="006F4DD1" w:rsidP="00291084">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Deployment</w:t>
      </w:r>
    </w:p>
    <w:p w14:paraId="1496A49F" w14:textId="471B2BC4" w:rsidR="006F4DD1" w:rsidRPr="007C510A" w:rsidRDefault="006F4DD1" w:rsidP="006F4DD1">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In the event of a disaster, volunteers will spend at least 9 hours:</w:t>
      </w:r>
    </w:p>
    <w:p w14:paraId="72452B2D" w14:textId="7E99806B" w:rsidR="006F4DD1" w:rsidRPr="007C510A" w:rsidRDefault="006F4DD1"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Staffing a </w:t>
      </w:r>
      <w:r w:rsidR="00DC76F9" w:rsidRPr="007C510A">
        <w:rPr>
          <w:rFonts w:ascii="Times New Roman" w:eastAsia="Times New Roman" w:hAnsi="Times New Roman" w:cs="Times New Roman"/>
          <w:bCs/>
        </w:rPr>
        <w:t xml:space="preserve">disaster </w:t>
      </w:r>
      <w:r w:rsidRPr="007C510A">
        <w:rPr>
          <w:rFonts w:ascii="Times New Roman" w:eastAsia="Times New Roman" w:hAnsi="Times New Roman" w:cs="Times New Roman"/>
          <w:bCs/>
        </w:rPr>
        <w:t>legal advice hotline (at a center, or remotely)</w:t>
      </w:r>
    </w:p>
    <w:p w14:paraId="26CA0EC9" w14:textId="502026B6" w:rsidR="006F4DD1" w:rsidRPr="007C510A" w:rsidRDefault="006F4DD1"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Staffing a legal table at a centralized Disaster Resource Center (alongside Red Cross, FEMA, United Way, food bank, etc.)</w:t>
      </w:r>
    </w:p>
    <w:p w14:paraId="3724C272" w14:textId="61E08447" w:rsidR="006F4DD1" w:rsidRPr="007C510A" w:rsidRDefault="006F4DD1"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Staffing a </w:t>
      </w:r>
      <w:r w:rsidR="00DC76F9" w:rsidRPr="007C510A">
        <w:rPr>
          <w:rFonts w:ascii="Times New Roman" w:eastAsia="Times New Roman" w:hAnsi="Times New Roman" w:cs="Times New Roman"/>
          <w:bCs/>
        </w:rPr>
        <w:t xml:space="preserve">disaster-related </w:t>
      </w:r>
      <w:r w:rsidRPr="007C510A">
        <w:rPr>
          <w:rFonts w:ascii="Times New Roman" w:eastAsia="Times New Roman" w:hAnsi="Times New Roman" w:cs="Times New Roman"/>
          <w:bCs/>
        </w:rPr>
        <w:t>clinic located at a legal services or social services provider (Some clinics will cover many areas of law, while others may be focused on FEMA appeals or insurance issues.)</w:t>
      </w:r>
    </w:p>
    <w:p w14:paraId="036BC054" w14:textId="00C2B920" w:rsidR="007031C1" w:rsidRPr="00DD782A" w:rsidRDefault="007031C1" w:rsidP="00DD782A">
      <w:pPr>
        <w:pStyle w:val="ListParagraph"/>
        <w:numPr>
          <w:ilvl w:val="2"/>
          <w:numId w:val="1"/>
        </w:num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Handling a pro bono case </w:t>
      </w:r>
      <w:r w:rsidR="00DD782A">
        <w:rPr>
          <w:rFonts w:ascii="Times New Roman" w:eastAsia="Times New Roman" w:hAnsi="Times New Roman" w:cs="Times New Roman"/>
          <w:bCs/>
        </w:rPr>
        <w:t>(</w:t>
      </w:r>
      <w:r w:rsidR="006F4DD1" w:rsidRPr="00DD782A">
        <w:rPr>
          <w:rFonts w:ascii="Times New Roman" w:eastAsia="Times New Roman" w:hAnsi="Times New Roman" w:cs="Times New Roman"/>
          <w:bCs/>
        </w:rPr>
        <w:t>e.g. eviction case, FEMA appeal, insurance litigation, etc</w:t>
      </w:r>
      <w:r w:rsidR="00DD782A" w:rsidRPr="00DD782A">
        <w:rPr>
          <w:rFonts w:ascii="Times New Roman" w:eastAsia="Times New Roman" w:hAnsi="Times New Roman" w:cs="Times New Roman"/>
          <w:bCs/>
        </w:rPr>
        <w:t>.</w:t>
      </w:r>
      <w:r w:rsidR="00DD782A">
        <w:rPr>
          <w:rFonts w:ascii="Times New Roman" w:eastAsia="Times New Roman" w:hAnsi="Times New Roman" w:cs="Times New Roman"/>
          <w:bCs/>
        </w:rPr>
        <w:t xml:space="preserve">) for a survivor of a disaster. </w:t>
      </w:r>
    </w:p>
    <w:p w14:paraId="1B905FBA" w14:textId="511E63B0" w:rsidR="002D6F26" w:rsidRPr="007031C1" w:rsidRDefault="006F4DD1" w:rsidP="007031C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Serving as an expert mentor to other volunteers</w:t>
      </w:r>
      <w:r w:rsidR="00DC76F9" w:rsidRPr="007C510A">
        <w:rPr>
          <w:rFonts w:ascii="Times New Roman" w:eastAsia="Times New Roman" w:hAnsi="Times New Roman" w:cs="Times New Roman"/>
          <w:bCs/>
        </w:rPr>
        <w:t xml:space="preserve"> serving survivors of a disaster</w:t>
      </w:r>
    </w:p>
    <w:p w14:paraId="0CB529D5" w14:textId="77777777" w:rsidR="002D6F26" w:rsidRPr="007C510A" w:rsidRDefault="002D6F26" w:rsidP="007031C1">
      <w:pPr>
        <w:spacing w:after="0" w:line="240" w:lineRule="auto"/>
        <w:rPr>
          <w:rFonts w:ascii="Times New Roman" w:eastAsia="Times New Roman" w:hAnsi="Times New Roman" w:cs="Times New Roman"/>
          <w:bCs/>
        </w:rPr>
      </w:pPr>
    </w:p>
    <w:p w14:paraId="7AF5D3AB" w14:textId="77777777" w:rsidR="006F4DD1" w:rsidRPr="007C510A" w:rsidRDefault="006F4DD1" w:rsidP="006F4DD1">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Disasters </w:t>
      </w:r>
    </w:p>
    <w:p w14:paraId="290428F7" w14:textId="56127E59" w:rsidR="006F4DD1" w:rsidRPr="007C510A" w:rsidRDefault="006F4DD1"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may be local or regional</w:t>
      </w:r>
      <w:r w:rsidR="00DC76F9" w:rsidRPr="007C510A">
        <w:rPr>
          <w:rFonts w:ascii="Times New Roman" w:eastAsia="Times New Roman" w:hAnsi="Times New Roman" w:cs="Times New Roman"/>
          <w:bCs/>
        </w:rPr>
        <w:t>, or even in a different part of California</w:t>
      </w:r>
    </w:p>
    <w:p w14:paraId="4D1DA75D" w14:textId="367637E2" w:rsidR="006F4DD1" w:rsidRPr="007C510A" w:rsidRDefault="006F4DD1"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could be a major firestorm or earthquake, or a fire affecting one apartment building</w:t>
      </w:r>
    </w:p>
    <w:p w14:paraId="704AA933" w14:textId="263DD613" w:rsidR="004C1848" w:rsidRPr="007C510A" w:rsidRDefault="004C1848" w:rsidP="006F4DD1">
      <w:pPr>
        <w:pStyle w:val="ListParagraph"/>
        <w:numPr>
          <w:ilvl w:val="2"/>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could be in other areas, with assistance provided remotely</w:t>
      </w:r>
    </w:p>
    <w:p w14:paraId="2EF22D41" w14:textId="77777777" w:rsidR="002D6F26" w:rsidRPr="007C510A" w:rsidRDefault="002D6F26" w:rsidP="002D6F26">
      <w:pPr>
        <w:pStyle w:val="ListParagraph"/>
        <w:spacing w:after="0" w:line="240" w:lineRule="auto"/>
        <w:ind w:left="2160"/>
        <w:rPr>
          <w:rFonts w:ascii="Times New Roman" w:eastAsia="Times New Roman" w:hAnsi="Times New Roman" w:cs="Times New Roman"/>
          <w:bCs/>
        </w:rPr>
      </w:pPr>
    </w:p>
    <w:p w14:paraId="683A110F" w14:textId="48EA9F05" w:rsidR="00DD782A" w:rsidRDefault="00DC76F9" w:rsidP="00DD782A">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In the unlikely event that there is</w:t>
      </w:r>
      <w:r w:rsidR="006F4DD1" w:rsidRPr="007C510A">
        <w:rPr>
          <w:rFonts w:ascii="Times New Roman" w:eastAsia="Times New Roman" w:hAnsi="Times New Roman" w:cs="Times New Roman"/>
          <w:bCs/>
        </w:rPr>
        <w:t xml:space="preserve"> no disaster in a given calendar year, volunteers will complete their time commitment by attending a “table exercise” to assist in planning for a disaster and to ensure that </w:t>
      </w:r>
      <w:r w:rsidR="00996717">
        <w:rPr>
          <w:rFonts w:ascii="Times New Roman" w:eastAsia="Times New Roman" w:hAnsi="Times New Roman" w:cs="Times New Roman"/>
          <w:bCs/>
        </w:rPr>
        <w:t>volunteers</w:t>
      </w:r>
      <w:r w:rsidR="006F4DD1" w:rsidRPr="007C510A">
        <w:rPr>
          <w:rFonts w:ascii="Times New Roman" w:eastAsia="Times New Roman" w:hAnsi="Times New Roman" w:cs="Times New Roman"/>
          <w:bCs/>
        </w:rPr>
        <w:t xml:space="preserve"> keep their knowledge current.</w:t>
      </w:r>
    </w:p>
    <w:p w14:paraId="5FCF0620" w14:textId="77777777" w:rsidR="00BD1C63" w:rsidRDefault="00BD1C63" w:rsidP="004F3A42">
      <w:pPr>
        <w:spacing w:after="0" w:line="240" w:lineRule="auto"/>
        <w:rPr>
          <w:rFonts w:ascii="Times New Roman" w:eastAsia="Times New Roman" w:hAnsi="Times New Roman" w:cs="Times New Roman"/>
          <w:bCs/>
        </w:rPr>
      </w:pPr>
    </w:p>
    <w:p w14:paraId="00F816AE" w14:textId="77777777" w:rsidR="00D03B13" w:rsidRPr="004F3A42" w:rsidRDefault="00D03B13" w:rsidP="004F3A42">
      <w:pPr>
        <w:spacing w:after="0" w:line="240" w:lineRule="auto"/>
        <w:rPr>
          <w:rFonts w:ascii="Times New Roman" w:eastAsia="Times New Roman" w:hAnsi="Times New Roman" w:cs="Times New Roman"/>
          <w:bCs/>
        </w:rPr>
      </w:pPr>
      <w:bookmarkStart w:id="0" w:name="_GoBack"/>
      <w:bookmarkEnd w:id="0"/>
    </w:p>
    <w:p w14:paraId="4D84E444" w14:textId="26B04F00" w:rsidR="000639F3" w:rsidRPr="007C510A" w:rsidRDefault="000639F3" w:rsidP="000639F3">
      <w:pPr>
        <w:pStyle w:val="ListParagraph"/>
        <w:numPr>
          <w:ilvl w:val="0"/>
          <w:numId w:val="1"/>
        </w:numPr>
        <w:spacing w:after="0" w:line="240" w:lineRule="auto"/>
        <w:rPr>
          <w:rFonts w:ascii="Times New Roman" w:eastAsia="Times New Roman" w:hAnsi="Times New Roman" w:cs="Times New Roman"/>
          <w:bCs/>
        </w:rPr>
      </w:pPr>
      <w:r w:rsidRPr="007031C1">
        <w:rPr>
          <w:rFonts w:ascii="Times New Roman" w:eastAsia="Times New Roman" w:hAnsi="Times New Roman" w:cs="Times New Roman"/>
          <w:bCs/>
          <w:u w:val="single"/>
        </w:rPr>
        <w:t>Some examples of legal issues that are critical in the weeks and months after a disaster</w:t>
      </w:r>
      <w:r w:rsidRPr="007C510A">
        <w:rPr>
          <w:rFonts w:ascii="Times New Roman" w:eastAsia="Times New Roman" w:hAnsi="Times New Roman" w:cs="Times New Roman"/>
          <w:bCs/>
        </w:rPr>
        <w:t>:</w:t>
      </w:r>
    </w:p>
    <w:p w14:paraId="54D3723D" w14:textId="49D00A9D" w:rsidR="000639F3" w:rsidRPr="007C510A" w:rsidRDefault="000639F3" w:rsidP="000639F3">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Am I eligible for FEMA benefits?  How do I fill out the application?  Why was my application denied?  How do I appeal?</w:t>
      </w:r>
    </w:p>
    <w:p w14:paraId="4D3417EE" w14:textId="12610BE5" w:rsidR="000639F3" w:rsidRPr="007C510A" w:rsidRDefault="000639F3" w:rsidP="000639F3">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My apartment was severely damaged in the disaster.  Am I still obligated to pay rent?  Is the landlord obligated to fix it? What happens to my security deposit?</w:t>
      </w:r>
    </w:p>
    <w:p w14:paraId="301205EB" w14:textId="246A540B" w:rsidR="000639F3" w:rsidRPr="007C510A" w:rsidRDefault="000639F3" w:rsidP="000639F3">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My workplace was destroyed in the disaster.  Am I entitled to unemployment?</w:t>
      </w:r>
    </w:p>
    <w:p w14:paraId="1E26FCB8" w14:textId="3C898A0D" w:rsidR="000639F3" w:rsidRPr="007C510A" w:rsidRDefault="00FE70C8" w:rsidP="000639F3">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My spouse was killed in the fire, and his will was in our house, which was destroyed.  What do I do now?</w:t>
      </w:r>
    </w:p>
    <w:p w14:paraId="0381DDDB" w14:textId="43F6178C" w:rsidR="00FE70C8" w:rsidRPr="007C510A" w:rsidRDefault="004C1848" w:rsidP="000639F3">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My ex and I shared custody of our three children.  But his house was destroyed, and he has moved to Nebraska to be with family.  What will happen with the kids?</w:t>
      </w:r>
    </w:p>
    <w:p w14:paraId="68DAEB6E" w14:textId="77777777" w:rsidR="002D6F26" w:rsidRPr="007C510A" w:rsidRDefault="002D6F26" w:rsidP="002D6F26">
      <w:pPr>
        <w:pStyle w:val="ListParagraph"/>
        <w:spacing w:after="0" w:line="240" w:lineRule="auto"/>
        <w:ind w:left="1440"/>
        <w:rPr>
          <w:rFonts w:ascii="Times New Roman" w:eastAsia="Times New Roman" w:hAnsi="Times New Roman" w:cs="Times New Roman"/>
          <w:bCs/>
        </w:rPr>
      </w:pPr>
    </w:p>
    <w:p w14:paraId="1E85F5F3" w14:textId="6FC213BF" w:rsidR="00DC76F9" w:rsidRPr="007031C1" w:rsidRDefault="00DC76F9" w:rsidP="00DC76F9">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Conflicts</w:t>
      </w:r>
    </w:p>
    <w:p w14:paraId="1439280C" w14:textId="595B7696"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Pro bono attorneys will have the opportunity to check for conflicts when doing disaster work, just as with other pro bono work</w:t>
      </w:r>
    </w:p>
    <w:p w14:paraId="037C79DB" w14:textId="7D6E4574"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Firms may rule out employment or insurance work on behalf of survivors, if this is important to them </w:t>
      </w:r>
    </w:p>
    <w:p w14:paraId="4ED5DC39" w14:textId="5947F853"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California Rule of Professional Conduct </w:t>
      </w:r>
      <w:r w:rsidR="005E3FB4" w:rsidRPr="007C510A">
        <w:rPr>
          <w:rFonts w:ascii="Times New Roman" w:eastAsia="Times New Roman" w:hAnsi="Times New Roman" w:cs="Times New Roman"/>
          <w:bCs/>
        </w:rPr>
        <w:t>6.5</w:t>
      </w:r>
      <w:r w:rsidRPr="007C510A">
        <w:rPr>
          <w:rFonts w:ascii="Times New Roman" w:eastAsia="Times New Roman" w:hAnsi="Times New Roman" w:cs="Times New Roman"/>
          <w:bCs/>
        </w:rPr>
        <w:t xml:space="preserve"> (ABA Rule 1.65) will apply for most of the pro bono opportunities available after a disaster.</w:t>
      </w:r>
    </w:p>
    <w:p w14:paraId="3186BF5E" w14:textId="77777777" w:rsidR="002D6F26" w:rsidRPr="007C510A" w:rsidRDefault="002D6F26" w:rsidP="002D6F26">
      <w:pPr>
        <w:pStyle w:val="ListParagraph"/>
        <w:spacing w:after="0" w:line="240" w:lineRule="auto"/>
        <w:ind w:left="1440"/>
        <w:rPr>
          <w:rFonts w:ascii="Times New Roman" w:eastAsia="Times New Roman" w:hAnsi="Times New Roman" w:cs="Times New Roman"/>
          <w:bCs/>
        </w:rPr>
      </w:pPr>
    </w:p>
    <w:p w14:paraId="0A6B6FAD" w14:textId="68DCB62A" w:rsidR="00DC76F9" w:rsidRPr="007031C1" w:rsidRDefault="00DC76F9" w:rsidP="00DC76F9">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Credit for education</w:t>
      </w:r>
    </w:p>
    <w:p w14:paraId="038D9012" w14:textId="41265669"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Because of the importance of training attorneys in advance of a disaster, we hope that firms will consider making an exception to any rules limiting pro bono credit for education only, provided that the pro bono attorneys complete the deployment or table exercise portions of the program.  </w:t>
      </w:r>
    </w:p>
    <w:p w14:paraId="19683BEA" w14:textId="77777777" w:rsidR="002D6F26" w:rsidRPr="007C510A" w:rsidRDefault="002D6F26" w:rsidP="002D6F26">
      <w:pPr>
        <w:pStyle w:val="ListParagraph"/>
        <w:spacing w:after="0" w:line="240" w:lineRule="auto"/>
        <w:ind w:left="1440"/>
        <w:rPr>
          <w:rFonts w:ascii="Times New Roman" w:eastAsia="Times New Roman" w:hAnsi="Times New Roman" w:cs="Times New Roman"/>
          <w:bCs/>
        </w:rPr>
      </w:pPr>
    </w:p>
    <w:p w14:paraId="39851293" w14:textId="52F688F3" w:rsidR="00DC76F9" w:rsidRPr="007031C1" w:rsidRDefault="00DC76F9" w:rsidP="00DC76F9">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Location of training, exercises, and deployment</w:t>
      </w:r>
    </w:p>
    <w:p w14:paraId="76CDDF25" w14:textId="189523CF"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For the first year or two, the </w:t>
      </w:r>
      <w:r w:rsidR="00996717">
        <w:rPr>
          <w:rFonts w:ascii="Times New Roman" w:eastAsia="Times New Roman" w:hAnsi="Times New Roman" w:cs="Times New Roman"/>
          <w:bCs/>
        </w:rPr>
        <w:t>LEGAL FIRST RESPONDER</w:t>
      </w:r>
      <w:r w:rsidR="004F3A42">
        <w:rPr>
          <w:rFonts w:ascii="Times New Roman" w:eastAsia="Times New Roman" w:hAnsi="Times New Roman" w:cs="Times New Roman"/>
          <w:bCs/>
        </w:rPr>
        <w:t>S</w:t>
      </w:r>
      <w:r w:rsidR="00996717">
        <w:rPr>
          <w:rFonts w:ascii="Times New Roman" w:eastAsia="Times New Roman" w:hAnsi="Times New Roman" w:cs="Times New Roman"/>
          <w:bCs/>
          <w:vertAlign w:val="superscript"/>
        </w:rPr>
        <w:t>SM</w:t>
      </w:r>
      <w:r w:rsidR="00996717">
        <w:rPr>
          <w:rFonts w:ascii="Times New Roman" w:eastAsia="Times New Roman" w:hAnsi="Times New Roman" w:cs="Times New Roman"/>
          <w:bCs/>
        </w:rPr>
        <w:t xml:space="preserve"> P</w:t>
      </w:r>
      <w:r w:rsidRPr="007C510A">
        <w:rPr>
          <w:rFonts w:ascii="Times New Roman" w:eastAsia="Times New Roman" w:hAnsi="Times New Roman" w:cs="Times New Roman"/>
          <w:bCs/>
        </w:rPr>
        <w:t>rogram will be limited to Northern California.  Pro bono attorneys from throughout Northern California (from Santa Cruz and Fresno to the Oregon border) are welcome to join.  We will revisit whether to expand the program statewide once it is well established in Northern California</w:t>
      </w:r>
    </w:p>
    <w:p w14:paraId="69F0CD9A" w14:textId="1DCA2A3E"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Trainings and exercises will take place in San Francisco or Oakland.  Depending on demand, and available space, they may be extended to Silicon Valley or elsewhere.  </w:t>
      </w:r>
    </w:p>
    <w:p w14:paraId="4ECF2D6A" w14:textId="77777777" w:rsidR="002D6F26" w:rsidRPr="007C510A" w:rsidRDefault="002D6F26" w:rsidP="002D6F26">
      <w:pPr>
        <w:pStyle w:val="ListParagraph"/>
        <w:spacing w:after="0" w:line="240" w:lineRule="auto"/>
        <w:ind w:left="1440"/>
        <w:rPr>
          <w:rFonts w:ascii="Times New Roman" w:eastAsia="Times New Roman" w:hAnsi="Times New Roman" w:cs="Times New Roman"/>
          <w:bCs/>
        </w:rPr>
      </w:pPr>
    </w:p>
    <w:p w14:paraId="11DFDBD1" w14:textId="38D60040" w:rsidR="00DC76F9" w:rsidRPr="007031C1" w:rsidRDefault="00DC76F9" w:rsidP="00DC76F9">
      <w:pPr>
        <w:pStyle w:val="ListParagraph"/>
        <w:numPr>
          <w:ilvl w:val="0"/>
          <w:numId w:val="1"/>
        </w:numPr>
        <w:spacing w:after="0" w:line="240" w:lineRule="auto"/>
        <w:rPr>
          <w:rFonts w:ascii="Times New Roman" w:eastAsia="Times New Roman" w:hAnsi="Times New Roman" w:cs="Times New Roman"/>
          <w:bCs/>
          <w:u w:val="single"/>
        </w:rPr>
      </w:pPr>
      <w:r w:rsidRPr="007031C1">
        <w:rPr>
          <w:rFonts w:ascii="Times New Roman" w:eastAsia="Times New Roman" w:hAnsi="Times New Roman" w:cs="Times New Roman"/>
          <w:bCs/>
          <w:u w:val="single"/>
        </w:rPr>
        <w:t>Collaborative deployment</w:t>
      </w:r>
    </w:p>
    <w:p w14:paraId="5400AC12" w14:textId="0D9D0AEA" w:rsidR="00DC76F9" w:rsidRPr="007C510A" w:rsidRDefault="00DC76F9" w:rsidP="00DC76F9">
      <w:pPr>
        <w:pStyle w:val="ListParagraph"/>
        <w:numPr>
          <w:ilvl w:val="1"/>
          <w:numId w:val="1"/>
        </w:numPr>
        <w:spacing w:after="0" w:line="240" w:lineRule="auto"/>
        <w:rPr>
          <w:rFonts w:ascii="Times New Roman" w:eastAsia="Times New Roman" w:hAnsi="Times New Roman" w:cs="Times New Roman"/>
          <w:bCs/>
        </w:rPr>
      </w:pPr>
      <w:r w:rsidRPr="007C510A">
        <w:rPr>
          <w:rFonts w:ascii="Times New Roman" w:eastAsia="Times New Roman" w:hAnsi="Times New Roman" w:cs="Times New Roman"/>
          <w:bCs/>
        </w:rPr>
        <w:t xml:space="preserve">Pro bono attorneys with the </w:t>
      </w:r>
      <w:r w:rsidR="00242ECE">
        <w:rPr>
          <w:rFonts w:ascii="Times New Roman" w:eastAsia="Times New Roman" w:hAnsi="Times New Roman" w:cs="Times New Roman"/>
          <w:bCs/>
        </w:rPr>
        <w:t>LEGAL FIRST RESPONDER</w:t>
      </w:r>
      <w:r w:rsidR="00996717">
        <w:rPr>
          <w:rFonts w:ascii="Times New Roman" w:eastAsia="Times New Roman" w:hAnsi="Times New Roman" w:cs="Times New Roman"/>
          <w:bCs/>
        </w:rPr>
        <w:t>S</w:t>
      </w:r>
      <w:r w:rsidR="00996717">
        <w:rPr>
          <w:rFonts w:ascii="Times New Roman" w:eastAsia="Times New Roman" w:hAnsi="Times New Roman" w:cs="Times New Roman"/>
          <w:bCs/>
          <w:vertAlign w:val="superscript"/>
        </w:rPr>
        <w:t>SM</w:t>
      </w:r>
      <w:r w:rsidR="00996717">
        <w:rPr>
          <w:rFonts w:ascii="Times New Roman" w:eastAsia="Times New Roman" w:hAnsi="Times New Roman" w:cs="Times New Roman"/>
          <w:bCs/>
        </w:rPr>
        <w:t xml:space="preserve"> P</w:t>
      </w:r>
      <w:r w:rsidRPr="007C510A">
        <w:rPr>
          <w:rFonts w:ascii="Times New Roman" w:eastAsia="Times New Roman" w:hAnsi="Times New Roman" w:cs="Times New Roman"/>
          <w:bCs/>
        </w:rPr>
        <w:t xml:space="preserve">rogram will be volunteering with the Disaster Legal Help Collaborative, and not with just one legal services provider.  Malpractice insurance will be provided by Legal Access Alameda, but volunteers may be directed to various clinics or hotlines run by other agencies. Disaster response is by necessity a regional effort, and not limited to one program or another.  </w:t>
      </w:r>
    </w:p>
    <w:p w14:paraId="6A60F745" w14:textId="77777777" w:rsidR="00DD782A" w:rsidRPr="007C510A" w:rsidRDefault="00DD782A" w:rsidP="00DC76F9">
      <w:pPr>
        <w:spacing w:after="0" w:line="240" w:lineRule="auto"/>
        <w:rPr>
          <w:rFonts w:ascii="Times New Roman" w:eastAsia="Times New Roman" w:hAnsi="Times New Roman" w:cs="Times New Roman"/>
          <w:bCs/>
        </w:rPr>
      </w:pPr>
    </w:p>
    <w:p w14:paraId="0EEA8362" w14:textId="77777777" w:rsidR="002D6F26" w:rsidRPr="007C510A" w:rsidRDefault="002D6F26" w:rsidP="00DC76F9">
      <w:pPr>
        <w:spacing w:after="0" w:line="240" w:lineRule="auto"/>
        <w:rPr>
          <w:rFonts w:ascii="Times New Roman" w:eastAsia="Times New Roman" w:hAnsi="Times New Roman" w:cs="Times New Roman"/>
          <w:bCs/>
        </w:rPr>
      </w:pPr>
    </w:p>
    <w:p w14:paraId="61157150" w14:textId="7ABB4B24" w:rsidR="00DC76F9" w:rsidRPr="00DD782A" w:rsidRDefault="00DC76F9" w:rsidP="00DD782A">
      <w:pPr>
        <w:spacing w:after="0" w:line="240" w:lineRule="auto"/>
        <w:jc w:val="center"/>
        <w:rPr>
          <w:rFonts w:ascii="Times New Roman" w:eastAsia="Times New Roman" w:hAnsi="Times New Roman" w:cs="Times New Roman"/>
          <w:bCs/>
          <w:i/>
        </w:rPr>
      </w:pPr>
      <w:r w:rsidRPr="00DD782A">
        <w:rPr>
          <w:rFonts w:ascii="Times New Roman" w:eastAsia="Times New Roman" w:hAnsi="Times New Roman" w:cs="Times New Roman"/>
          <w:bCs/>
          <w:i/>
        </w:rPr>
        <w:t>A law firm with 6 or more pro bono attorneys who successfully complete the</w:t>
      </w:r>
      <w:r w:rsidR="00DD782A" w:rsidRPr="00DD782A">
        <w:rPr>
          <w:rFonts w:ascii="Times New Roman" w:eastAsia="Times New Roman" w:hAnsi="Times New Roman" w:cs="Times New Roman"/>
          <w:bCs/>
          <w:i/>
        </w:rPr>
        <w:t xml:space="preserve"> </w:t>
      </w:r>
      <w:r w:rsidR="00996717">
        <w:rPr>
          <w:rFonts w:ascii="Times New Roman" w:eastAsia="Times New Roman" w:hAnsi="Times New Roman" w:cs="Times New Roman"/>
          <w:bCs/>
          <w:i/>
        </w:rPr>
        <w:t>LEGAL FIRST RESPONDERS</w:t>
      </w:r>
      <w:r w:rsidR="00996717">
        <w:rPr>
          <w:rFonts w:ascii="Times New Roman" w:eastAsia="Times New Roman" w:hAnsi="Times New Roman" w:cs="Times New Roman"/>
          <w:bCs/>
          <w:i/>
          <w:vertAlign w:val="superscript"/>
        </w:rPr>
        <w:t>SM</w:t>
      </w:r>
      <w:r w:rsidR="00996717">
        <w:rPr>
          <w:rFonts w:ascii="Times New Roman" w:eastAsia="Times New Roman" w:hAnsi="Times New Roman" w:cs="Times New Roman"/>
          <w:bCs/>
          <w:i/>
        </w:rPr>
        <w:t xml:space="preserve"> P</w:t>
      </w:r>
      <w:r w:rsidR="00DD782A" w:rsidRPr="00DD782A">
        <w:rPr>
          <w:rFonts w:ascii="Times New Roman" w:eastAsia="Times New Roman" w:hAnsi="Times New Roman" w:cs="Times New Roman"/>
          <w:bCs/>
          <w:i/>
        </w:rPr>
        <w:t xml:space="preserve">rogram </w:t>
      </w:r>
      <w:r w:rsidRPr="00DD782A">
        <w:rPr>
          <w:rFonts w:ascii="Times New Roman" w:eastAsia="Times New Roman" w:hAnsi="Times New Roman" w:cs="Times New Roman"/>
          <w:bCs/>
          <w:i/>
        </w:rPr>
        <w:t>will be acknowledged in program materials.</w:t>
      </w:r>
    </w:p>
    <w:p w14:paraId="24FAF5CC" w14:textId="77777777" w:rsidR="00DD782A" w:rsidRDefault="00DD782A" w:rsidP="00DC76F9">
      <w:pPr>
        <w:spacing w:after="0" w:line="240" w:lineRule="auto"/>
        <w:rPr>
          <w:rFonts w:ascii="Times New Roman" w:eastAsia="Times New Roman" w:hAnsi="Times New Roman" w:cs="Times New Roman"/>
          <w:bCs/>
        </w:rPr>
      </w:pPr>
    </w:p>
    <w:p w14:paraId="16AD508E" w14:textId="77777777" w:rsidR="00DD782A" w:rsidRPr="007C510A" w:rsidRDefault="00DD782A" w:rsidP="00DC76F9">
      <w:pPr>
        <w:spacing w:after="0" w:line="240" w:lineRule="auto"/>
        <w:rPr>
          <w:rFonts w:ascii="Times New Roman" w:eastAsia="Times New Roman" w:hAnsi="Times New Roman" w:cs="Times New Roman"/>
          <w:bCs/>
        </w:rPr>
      </w:pPr>
    </w:p>
    <w:p w14:paraId="0119780E" w14:textId="77777777" w:rsidR="00DD782A" w:rsidRPr="00DD782A" w:rsidRDefault="00DC76F9" w:rsidP="00DD782A">
      <w:pPr>
        <w:spacing w:after="0" w:line="240" w:lineRule="auto"/>
        <w:jc w:val="center"/>
        <w:rPr>
          <w:rFonts w:ascii="Times New Roman" w:eastAsia="Times New Roman" w:hAnsi="Times New Roman" w:cs="Times New Roman"/>
          <w:b/>
          <w:bCs/>
        </w:rPr>
      </w:pPr>
      <w:r w:rsidRPr="00DD782A">
        <w:rPr>
          <w:rFonts w:ascii="Times New Roman" w:eastAsia="Times New Roman" w:hAnsi="Times New Roman" w:cs="Times New Roman"/>
          <w:b/>
          <w:bCs/>
        </w:rPr>
        <w:t>For more information, contact Tiela Chalmers at Legal Access</w:t>
      </w:r>
      <w:r w:rsidR="00DD782A" w:rsidRPr="00DD782A">
        <w:rPr>
          <w:rFonts w:ascii="Times New Roman" w:eastAsia="Times New Roman" w:hAnsi="Times New Roman" w:cs="Times New Roman"/>
          <w:b/>
          <w:bCs/>
        </w:rPr>
        <w:t xml:space="preserve"> Alameda</w:t>
      </w:r>
      <w:r w:rsidR="002D6F26" w:rsidRPr="00DD782A">
        <w:rPr>
          <w:rFonts w:ascii="Times New Roman" w:eastAsia="Times New Roman" w:hAnsi="Times New Roman" w:cs="Times New Roman"/>
          <w:b/>
          <w:bCs/>
        </w:rPr>
        <w:t xml:space="preserve"> </w:t>
      </w:r>
    </w:p>
    <w:p w14:paraId="70883FA1" w14:textId="2B11F140" w:rsidR="00D10008" w:rsidRPr="00DD782A" w:rsidRDefault="00D03B13" w:rsidP="00DD782A">
      <w:pPr>
        <w:spacing w:after="0" w:line="240" w:lineRule="auto"/>
        <w:jc w:val="center"/>
        <w:rPr>
          <w:b/>
        </w:rPr>
      </w:pPr>
      <w:hyperlink r:id="rId8" w:history="1">
        <w:r w:rsidR="002D6F26" w:rsidRPr="00DD782A">
          <w:rPr>
            <w:rStyle w:val="Hyperlink"/>
            <w:rFonts w:ascii="Times New Roman" w:eastAsia="Times New Roman" w:hAnsi="Times New Roman" w:cs="Times New Roman"/>
            <w:b/>
            <w:bCs/>
          </w:rPr>
          <w:t>tiela@acbanet.org</w:t>
        </w:r>
      </w:hyperlink>
      <w:r w:rsidR="00DD782A" w:rsidRPr="00DD782A">
        <w:rPr>
          <w:rFonts w:ascii="Times New Roman" w:eastAsia="Times New Roman" w:hAnsi="Times New Roman" w:cs="Times New Roman"/>
          <w:b/>
          <w:bCs/>
        </w:rPr>
        <w:t xml:space="preserve"> or 510.302.2208</w:t>
      </w:r>
    </w:p>
    <w:sectPr w:rsidR="00D10008" w:rsidRPr="00DD782A" w:rsidSect="00844F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10A6"/>
    <w:multiLevelType w:val="hybridMultilevel"/>
    <w:tmpl w:val="D01A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9"/>
    <w:rsid w:val="000324EF"/>
    <w:rsid w:val="000639F3"/>
    <w:rsid w:val="00087F24"/>
    <w:rsid w:val="000E0667"/>
    <w:rsid w:val="00242ECE"/>
    <w:rsid w:val="00291084"/>
    <w:rsid w:val="0029163B"/>
    <w:rsid w:val="002D0788"/>
    <w:rsid w:val="002D6F26"/>
    <w:rsid w:val="004010A7"/>
    <w:rsid w:val="004C1848"/>
    <w:rsid w:val="004F3A42"/>
    <w:rsid w:val="005E3FB4"/>
    <w:rsid w:val="006C0727"/>
    <w:rsid w:val="006E4297"/>
    <w:rsid w:val="006F4DD1"/>
    <w:rsid w:val="007031C1"/>
    <w:rsid w:val="007C510A"/>
    <w:rsid w:val="00844FD5"/>
    <w:rsid w:val="00996717"/>
    <w:rsid w:val="00A022A4"/>
    <w:rsid w:val="00BD1C63"/>
    <w:rsid w:val="00D03B13"/>
    <w:rsid w:val="00D93407"/>
    <w:rsid w:val="00DC76F9"/>
    <w:rsid w:val="00DD782A"/>
    <w:rsid w:val="00EA42EF"/>
    <w:rsid w:val="00EE6C09"/>
    <w:rsid w:val="00F66F6D"/>
    <w:rsid w:val="00FE7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6E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C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C09"/>
    <w:pPr>
      <w:ind w:left="720"/>
      <w:contextualSpacing/>
    </w:pPr>
  </w:style>
  <w:style w:type="paragraph" w:styleId="BalloonText">
    <w:name w:val="Balloon Text"/>
    <w:basedOn w:val="Normal"/>
    <w:link w:val="BalloonTextChar"/>
    <w:uiPriority w:val="99"/>
    <w:semiHidden/>
    <w:unhideWhenUsed/>
    <w:rsid w:val="00EA4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2EF"/>
    <w:rPr>
      <w:rFonts w:ascii="Tahoma" w:hAnsi="Tahoma" w:cs="Tahoma"/>
      <w:sz w:val="16"/>
      <w:szCs w:val="16"/>
    </w:rPr>
  </w:style>
  <w:style w:type="character" w:styleId="Hyperlink">
    <w:name w:val="Hyperlink"/>
    <w:basedOn w:val="DefaultParagraphFont"/>
    <w:uiPriority w:val="99"/>
    <w:unhideWhenUsed/>
    <w:rsid w:val="002D6F2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C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C09"/>
    <w:pPr>
      <w:ind w:left="720"/>
      <w:contextualSpacing/>
    </w:pPr>
  </w:style>
  <w:style w:type="paragraph" w:styleId="BalloonText">
    <w:name w:val="Balloon Text"/>
    <w:basedOn w:val="Normal"/>
    <w:link w:val="BalloonTextChar"/>
    <w:uiPriority w:val="99"/>
    <w:semiHidden/>
    <w:unhideWhenUsed/>
    <w:rsid w:val="00EA4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2EF"/>
    <w:rPr>
      <w:rFonts w:ascii="Tahoma" w:hAnsi="Tahoma" w:cs="Tahoma"/>
      <w:sz w:val="16"/>
      <w:szCs w:val="16"/>
    </w:rPr>
  </w:style>
  <w:style w:type="character" w:styleId="Hyperlink">
    <w:name w:val="Hyperlink"/>
    <w:basedOn w:val="DefaultParagraphFont"/>
    <w:uiPriority w:val="99"/>
    <w:unhideWhenUsed/>
    <w:rsid w:val="002D6F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ela@acbanet.org" TargetMode="External"/><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D4EF2-402F-4F3F-87FE-767E35362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Tiela Chalmers</dc:creator>
  <cp:lastModifiedBy>cwiellette</cp:lastModifiedBy>
  <cp:revision>11</cp:revision>
  <cp:lastPrinted>2019-05-06T17:54:00Z</cp:lastPrinted>
  <dcterms:created xsi:type="dcterms:W3CDTF">2019-03-21T19:32:00Z</dcterms:created>
  <dcterms:modified xsi:type="dcterms:W3CDTF">2019-05-06T17:54:00Z</dcterms:modified>
</cp:coreProperties>
</file>